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В соответствии с ФЗ № 101-ФЗ «Об обороте земель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сельскохо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зяйственного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назначения» для утверждения проекта межевого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пла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701454">
        <w:rPr>
          <w:rFonts w:ascii="Times New Roman" w:hAnsi="Times New Roman" w:cs="Times New Roman"/>
          <w:sz w:val="16"/>
          <w:szCs w:val="16"/>
        </w:rPr>
        <w:t xml:space="preserve">на, Администрация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Рубашевского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Аннинско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  <w:proofErr w:type="gramEnd"/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го муниципального района Воронежской области извещает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про-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ведении общего собрания участников долевой собственности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земельный участок с кадастровым номером 36:01:0 000 000:56,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щей площадью 25 236 599 +/- 43956м2,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расположенный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по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адре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су обл.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Воронежская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, р-н Аннинский, с. Большие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Ясырки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, участок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находится примерно в 6 км по направлению на восток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ориентир.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Дата проведения общего собрания: </w:t>
      </w:r>
      <w:r w:rsidRPr="00701454">
        <w:rPr>
          <w:rFonts w:ascii="Times New Roman" w:hAnsi="Times New Roman" w:cs="Times New Roman"/>
          <w:b/>
          <w:bCs/>
          <w:sz w:val="16"/>
          <w:szCs w:val="16"/>
        </w:rPr>
        <w:t>19 июля 2023 г.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Адрес места проведения общего собрания: 396 221, Воронеж-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ская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обл., Аннинский р-н, с.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Большие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Ясырки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, ул. Центральная, д. 1.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Время проведения общего собрания: 10 ч. 00 мин.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Начало регистрации в 9 ч. 00 мин.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ПОВЕСТКА ДНЯ СОБРАНИЯ: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1. Избрание председателя и секретаря общего собрания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участ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ников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долевой собственности.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2. Об утверждении проекта межевания земельных участков.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3.Об утверждении перечня собственников земельных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участ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ков, образуемых в соответствии с проектом межевания земельных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участков.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4. Об утверждении размеров долей в праве общей собственно-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сти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на земельные участки, образуемые в соответствии с проектом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межевания земельных участков.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5. Выбор лица, уполномоченного от имени участников долевой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собственности без доверенности действовать при обращении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за-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явлениями о проведении государственного кадастрового учета или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государственной регистрации прав на недвижимое имущество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от-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ношении земельного участка, находящегося в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долевой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собственно-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сти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, и образуемых из него земельных участков.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Участие в голосовании могут принять только лица,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предоста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вившие документы, удостоверяющие личность и право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земель-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ную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долю, а также документы, подтверждающие полномочия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пред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ставителя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Заказчиком работ по подготовке проекта межевания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зе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мельных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участков является ООО «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Талекс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Агро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»,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юридический</w:t>
      </w:r>
      <w:proofErr w:type="gramEnd"/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адрес: 396 221,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Воронежская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обл., Аннинский р-н, п. Прогресс,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ул. Лесная, 21.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Проект межевания земельных участков подготовил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кадастро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вый инженер Кадастровый инженер Кузнецов Евгений Сергеевич,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квалификационный аттестат 36-10-15, почтовый адрес: 396 252,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Воронежская область, Аннинский район, п.г.т. Анна, ул. Ватутина,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д. 193,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dgekuz@bk.ru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, тел. 89 202 151 401.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Ознакомится с проектом межевания земельного участка и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править обоснованные возражения относительно размера и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ме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стоположения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границ выделяемого земельного участка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мож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но в течени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 xml:space="preserve"> 40 дней с момента опубликования извещения по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адресу кадастрового инженера Кузнецова Евгения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Сергееви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ча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: 396 252, Воронежская область, Аннинский район, п.г.т. Анна,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ул. Ватутина, д. 193.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При ознакомлении с проектом межевания при себе </w:t>
      </w:r>
      <w:proofErr w:type="spellStart"/>
      <w:r w:rsidRPr="00701454">
        <w:rPr>
          <w:rFonts w:ascii="Times New Roman" w:hAnsi="Times New Roman" w:cs="Times New Roman"/>
          <w:sz w:val="16"/>
          <w:szCs w:val="16"/>
        </w:rPr>
        <w:t>необходи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>мо иметь документ, удостоверяющий личность, документы о правах</w:t>
      </w:r>
    </w:p>
    <w:p w:rsidR="00701454" w:rsidRPr="00701454" w:rsidRDefault="00701454" w:rsidP="0070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1454">
        <w:rPr>
          <w:rFonts w:ascii="Times New Roman" w:hAnsi="Times New Roman" w:cs="Times New Roman"/>
          <w:sz w:val="16"/>
          <w:szCs w:val="16"/>
        </w:rPr>
        <w:t xml:space="preserve">на земельный участок (земельную долю), а также документы, </w:t>
      </w:r>
      <w:proofErr w:type="gramStart"/>
      <w:r w:rsidRPr="00701454">
        <w:rPr>
          <w:rFonts w:ascii="Times New Roman" w:hAnsi="Times New Roman" w:cs="Times New Roman"/>
          <w:sz w:val="16"/>
          <w:szCs w:val="16"/>
        </w:rPr>
        <w:t>под</w:t>
      </w:r>
      <w:proofErr w:type="gramEnd"/>
      <w:r w:rsidRPr="00701454">
        <w:rPr>
          <w:rFonts w:ascii="Times New Roman" w:hAnsi="Times New Roman" w:cs="Times New Roman"/>
          <w:sz w:val="16"/>
          <w:szCs w:val="16"/>
        </w:rPr>
        <w:t>-</w:t>
      </w:r>
    </w:p>
    <w:p w:rsidR="0009659B" w:rsidRPr="00701454" w:rsidRDefault="00701454" w:rsidP="00701454">
      <w:pPr>
        <w:rPr>
          <w:rFonts w:ascii="Times New Roman" w:hAnsi="Times New Roman" w:cs="Times New Roman"/>
        </w:rPr>
      </w:pPr>
      <w:proofErr w:type="spellStart"/>
      <w:r w:rsidRPr="00701454">
        <w:rPr>
          <w:rFonts w:ascii="Times New Roman" w:hAnsi="Times New Roman" w:cs="Times New Roman"/>
          <w:sz w:val="16"/>
          <w:szCs w:val="16"/>
        </w:rPr>
        <w:t>тверждающие</w:t>
      </w:r>
      <w:proofErr w:type="spellEnd"/>
      <w:r w:rsidRPr="00701454">
        <w:rPr>
          <w:rFonts w:ascii="Times New Roman" w:hAnsi="Times New Roman" w:cs="Times New Roman"/>
          <w:sz w:val="16"/>
          <w:szCs w:val="16"/>
        </w:rPr>
        <w:t xml:space="preserve"> полномочия представителя.</w:t>
      </w:r>
    </w:p>
    <w:sectPr w:rsidR="0009659B" w:rsidRPr="00701454" w:rsidSect="0009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54"/>
    <w:rsid w:val="0009659B"/>
    <w:rsid w:val="0070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2023-07-06T06:13:00Z</dcterms:created>
  <dcterms:modified xsi:type="dcterms:W3CDTF">2023-07-06T06:14:00Z</dcterms:modified>
</cp:coreProperties>
</file>